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4B" w:rsidRPr="00EC668C" w:rsidRDefault="00EC668C" w:rsidP="00EC668C">
      <w:pPr>
        <w:jc w:val="center"/>
        <w:rPr>
          <w:b/>
        </w:rPr>
      </w:pPr>
      <w:bookmarkStart w:id="0" w:name="_GoBack"/>
      <w:bookmarkEnd w:id="0"/>
      <w:r w:rsidRPr="00EC668C">
        <w:rPr>
          <w:b/>
        </w:rPr>
        <w:t>CERTIFICATE IN FIRE AND RISK MANAGEMENT</w:t>
      </w:r>
    </w:p>
    <w:p w:rsidR="000B7EE1" w:rsidRPr="00EC668C" w:rsidRDefault="000B7EE1">
      <w:pPr>
        <w:rPr>
          <w:b/>
        </w:rPr>
      </w:pPr>
      <w:r w:rsidRPr="00EC668C">
        <w:rPr>
          <w:b/>
        </w:rPr>
        <w:t>Element 1 Managing Fire Safety</w:t>
      </w:r>
    </w:p>
    <w:p w:rsidR="000B7EE1" w:rsidRPr="00EC668C" w:rsidRDefault="000B7EE1" w:rsidP="000B7EE1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>Using the three headings legal, moral and financial identify typical reasons that employers should manage the risks of fire.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7EE1" w:rsidTr="000B7EE1">
        <w:tc>
          <w:tcPr>
            <w:tcW w:w="3005" w:type="dxa"/>
          </w:tcPr>
          <w:p w:rsidR="000B7EE1" w:rsidRPr="00EC668C" w:rsidRDefault="000B7EE1" w:rsidP="000B7EE1">
            <w:pPr>
              <w:rPr>
                <w:b/>
              </w:rPr>
            </w:pPr>
            <w:r w:rsidRPr="00EC668C">
              <w:rPr>
                <w:b/>
              </w:rPr>
              <w:t>LEGAL</w:t>
            </w:r>
          </w:p>
        </w:tc>
        <w:tc>
          <w:tcPr>
            <w:tcW w:w="3005" w:type="dxa"/>
          </w:tcPr>
          <w:p w:rsidR="000B7EE1" w:rsidRPr="00EC668C" w:rsidRDefault="000B7EE1" w:rsidP="000B7EE1">
            <w:pPr>
              <w:rPr>
                <w:b/>
              </w:rPr>
            </w:pPr>
            <w:r w:rsidRPr="00EC668C">
              <w:rPr>
                <w:b/>
              </w:rPr>
              <w:t xml:space="preserve">MORAL </w:t>
            </w:r>
          </w:p>
        </w:tc>
        <w:tc>
          <w:tcPr>
            <w:tcW w:w="3006" w:type="dxa"/>
          </w:tcPr>
          <w:p w:rsidR="000B7EE1" w:rsidRPr="00EC668C" w:rsidRDefault="000B7EE1" w:rsidP="000B7EE1">
            <w:pPr>
              <w:rPr>
                <w:b/>
              </w:rPr>
            </w:pPr>
            <w:r w:rsidRPr="00EC668C">
              <w:rPr>
                <w:b/>
              </w:rPr>
              <w:t xml:space="preserve">FINANCIAL </w:t>
            </w:r>
          </w:p>
        </w:tc>
      </w:tr>
      <w:tr w:rsidR="000B7EE1" w:rsidTr="000B7EE1">
        <w:tc>
          <w:tcPr>
            <w:tcW w:w="3005" w:type="dxa"/>
          </w:tcPr>
          <w:p w:rsidR="000B7EE1" w:rsidRDefault="000B7EE1" w:rsidP="000B7EE1"/>
        </w:tc>
        <w:tc>
          <w:tcPr>
            <w:tcW w:w="3005" w:type="dxa"/>
          </w:tcPr>
          <w:p w:rsidR="000B7EE1" w:rsidRDefault="000B7EE1" w:rsidP="000B7EE1"/>
        </w:tc>
        <w:tc>
          <w:tcPr>
            <w:tcW w:w="3006" w:type="dxa"/>
          </w:tcPr>
          <w:p w:rsidR="000B7EE1" w:rsidRDefault="000B7EE1" w:rsidP="000B7EE1"/>
          <w:p w:rsidR="000B7EE1" w:rsidRDefault="000B7EE1" w:rsidP="000B7EE1"/>
        </w:tc>
      </w:tr>
      <w:tr w:rsidR="000B7EE1" w:rsidTr="000B7EE1">
        <w:tc>
          <w:tcPr>
            <w:tcW w:w="3005" w:type="dxa"/>
          </w:tcPr>
          <w:p w:rsidR="000B7EE1" w:rsidRDefault="000B7EE1" w:rsidP="000B7EE1"/>
        </w:tc>
        <w:tc>
          <w:tcPr>
            <w:tcW w:w="3005" w:type="dxa"/>
          </w:tcPr>
          <w:p w:rsidR="000B7EE1" w:rsidRDefault="000B7EE1" w:rsidP="000B7EE1"/>
        </w:tc>
        <w:tc>
          <w:tcPr>
            <w:tcW w:w="3006" w:type="dxa"/>
          </w:tcPr>
          <w:p w:rsidR="000B7EE1" w:rsidRDefault="000B7EE1" w:rsidP="000B7EE1"/>
          <w:p w:rsidR="000B7EE1" w:rsidRDefault="000B7EE1" w:rsidP="000B7EE1"/>
        </w:tc>
      </w:tr>
      <w:tr w:rsidR="000B7EE1" w:rsidTr="000B7EE1">
        <w:tc>
          <w:tcPr>
            <w:tcW w:w="3005" w:type="dxa"/>
          </w:tcPr>
          <w:p w:rsidR="000B7EE1" w:rsidRDefault="000B7EE1" w:rsidP="000B7EE1"/>
        </w:tc>
        <w:tc>
          <w:tcPr>
            <w:tcW w:w="3005" w:type="dxa"/>
          </w:tcPr>
          <w:p w:rsidR="000B7EE1" w:rsidRDefault="000B7EE1" w:rsidP="000B7EE1"/>
        </w:tc>
        <w:tc>
          <w:tcPr>
            <w:tcW w:w="3006" w:type="dxa"/>
          </w:tcPr>
          <w:p w:rsidR="000B7EE1" w:rsidRDefault="000B7EE1" w:rsidP="000B7EE1"/>
          <w:p w:rsidR="000B7EE1" w:rsidRDefault="000B7EE1" w:rsidP="000B7EE1"/>
        </w:tc>
      </w:tr>
      <w:tr w:rsidR="000B7EE1" w:rsidTr="000B7EE1">
        <w:tc>
          <w:tcPr>
            <w:tcW w:w="3005" w:type="dxa"/>
          </w:tcPr>
          <w:p w:rsidR="000B7EE1" w:rsidRDefault="000B7EE1" w:rsidP="000B7EE1"/>
        </w:tc>
        <w:tc>
          <w:tcPr>
            <w:tcW w:w="3005" w:type="dxa"/>
          </w:tcPr>
          <w:p w:rsidR="000B7EE1" w:rsidRDefault="000B7EE1" w:rsidP="000B7EE1"/>
        </w:tc>
        <w:tc>
          <w:tcPr>
            <w:tcW w:w="3006" w:type="dxa"/>
          </w:tcPr>
          <w:p w:rsidR="000B7EE1" w:rsidRDefault="000B7EE1" w:rsidP="000B7EE1"/>
          <w:p w:rsidR="000B7EE1" w:rsidRDefault="000B7EE1" w:rsidP="000B7EE1"/>
        </w:tc>
      </w:tr>
    </w:tbl>
    <w:p w:rsidR="000B7EE1" w:rsidRDefault="000B7EE1" w:rsidP="000B7EE1"/>
    <w:p w:rsidR="000B7EE1" w:rsidRDefault="000B7EE1" w:rsidP="000B7EE1">
      <w:pPr>
        <w:pStyle w:val="ListParagraph"/>
        <w:numPr>
          <w:ilvl w:val="0"/>
          <w:numId w:val="1"/>
        </w:numPr>
      </w:pPr>
      <w:r w:rsidRPr="000B7EE1">
        <w:rPr>
          <w:b/>
          <w:bCs/>
        </w:rPr>
        <w:t xml:space="preserve">Identify </w:t>
      </w:r>
      <w:r>
        <w:rPr>
          <w:b/>
          <w:bCs/>
        </w:rPr>
        <w:t xml:space="preserve">EIGHT </w:t>
      </w:r>
      <w:r w:rsidRPr="000B7EE1">
        <w:rPr>
          <w:b/>
          <w:bCs/>
        </w:rPr>
        <w:t>costs to business of a fire such as Buncefield where no one was killed or seriously injured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B7EE1" w:rsidTr="000B7EE1">
        <w:tc>
          <w:tcPr>
            <w:tcW w:w="2254" w:type="dxa"/>
          </w:tcPr>
          <w:p w:rsidR="000B7EE1" w:rsidRDefault="000B7EE1" w:rsidP="000B7EE1"/>
          <w:p w:rsidR="000B7EE1" w:rsidRDefault="000B7EE1" w:rsidP="000B7EE1"/>
        </w:tc>
        <w:tc>
          <w:tcPr>
            <w:tcW w:w="2254" w:type="dxa"/>
          </w:tcPr>
          <w:p w:rsidR="000B7EE1" w:rsidRDefault="000B7EE1" w:rsidP="000B7EE1"/>
        </w:tc>
        <w:tc>
          <w:tcPr>
            <w:tcW w:w="2254" w:type="dxa"/>
          </w:tcPr>
          <w:p w:rsidR="000B7EE1" w:rsidRDefault="000B7EE1" w:rsidP="000B7EE1"/>
        </w:tc>
        <w:tc>
          <w:tcPr>
            <w:tcW w:w="2254" w:type="dxa"/>
          </w:tcPr>
          <w:p w:rsidR="000B7EE1" w:rsidRDefault="000B7EE1" w:rsidP="000B7EE1"/>
        </w:tc>
      </w:tr>
      <w:tr w:rsidR="000B7EE1" w:rsidTr="000B7EE1">
        <w:tc>
          <w:tcPr>
            <w:tcW w:w="2254" w:type="dxa"/>
          </w:tcPr>
          <w:p w:rsidR="000B7EE1" w:rsidRDefault="000B7EE1" w:rsidP="000B7EE1"/>
          <w:p w:rsidR="000B7EE1" w:rsidRDefault="000B7EE1" w:rsidP="000B7EE1"/>
        </w:tc>
        <w:tc>
          <w:tcPr>
            <w:tcW w:w="2254" w:type="dxa"/>
          </w:tcPr>
          <w:p w:rsidR="000B7EE1" w:rsidRDefault="000B7EE1" w:rsidP="000B7EE1"/>
        </w:tc>
        <w:tc>
          <w:tcPr>
            <w:tcW w:w="2254" w:type="dxa"/>
          </w:tcPr>
          <w:p w:rsidR="000B7EE1" w:rsidRDefault="000B7EE1" w:rsidP="000B7EE1"/>
        </w:tc>
        <w:tc>
          <w:tcPr>
            <w:tcW w:w="2254" w:type="dxa"/>
          </w:tcPr>
          <w:p w:rsidR="000B7EE1" w:rsidRDefault="000B7EE1" w:rsidP="000B7EE1"/>
        </w:tc>
      </w:tr>
    </w:tbl>
    <w:p w:rsidR="000B7EE1" w:rsidRDefault="000B7EE1" w:rsidP="000B7EE1"/>
    <w:p w:rsidR="000B7EE1" w:rsidRPr="00EC668C" w:rsidRDefault="000B7EE1" w:rsidP="000B7EE1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 xml:space="preserve">Explain why </w:t>
      </w:r>
      <w:r w:rsidR="00EC668C" w:rsidRPr="00EC668C">
        <w:rPr>
          <w:b/>
        </w:rPr>
        <w:t>organisations</w:t>
      </w:r>
      <w:r w:rsidRPr="00EC668C">
        <w:rPr>
          <w:b/>
        </w:rPr>
        <w:t xml:space="preserve"> should take steps to minimise </w:t>
      </w:r>
      <w:r w:rsidR="00EC668C" w:rsidRPr="00EC668C">
        <w:rPr>
          <w:b/>
        </w:rPr>
        <w:t>the number</w:t>
      </w:r>
      <w:r w:rsidRPr="00EC668C">
        <w:rPr>
          <w:b/>
        </w:rPr>
        <w:t xml:space="preserve"> of false alarms occurring. (4)</w:t>
      </w:r>
    </w:p>
    <w:p w:rsidR="000B7EE1" w:rsidRDefault="000B7EE1" w:rsidP="000B7EE1"/>
    <w:p w:rsidR="000B7EE1" w:rsidRDefault="000B7EE1" w:rsidP="000B7EE1"/>
    <w:p w:rsidR="000B7EE1" w:rsidRDefault="000B7EE1" w:rsidP="000B7EE1"/>
    <w:p w:rsidR="000B7EE1" w:rsidRPr="00EC668C" w:rsidRDefault="000B7EE1" w:rsidP="000B7EE1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>REGULATORY FIRE REFORM ORDER TRUE OR FALSE</w:t>
      </w:r>
    </w:p>
    <w:p w:rsidR="000B7EE1" w:rsidRDefault="000B7EE1" w:rsidP="000B7EE1"/>
    <w:p w:rsidR="000B7EE1" w:rsidRDefault="000B7EE1" w:rsidP="00EC668C">
      <w:pPr>
        <w:pStyle w:val="ListParagraph"/>
        <w:numPr>
          <w:ilvl w:val="0"/>
          <w:numId w:val="3"/>
        </w:numPr>
        <w:spacing w:after="0" w:line="240" w:lineRule="auto"/>
      </w:pPr>
      <w:r>
        <w:t>The fire regulatory reform order applies only to factories and schools</w:t>
      </w:r>
    </w:p>
    <w:p w:rsidR="000B7EE1" w:rsidRDefault="000B7EE1" w:rsidP="00EC668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There is now a requirement to complete fire risk </w:t>
      </w:r>
      <w:r w:rsidR="00EC668C">
        <w:t>assessments</w:t>
      </w:r>
      <w:r>
        <w:t xml:space="preserve"> of all workplaces</w:t>
      </w:r>
    </w:p>
    <w:p w:rsidR="000B7EE1" w:rsidRDefault="000B7EE1" w:rsidP="00EC668C">
      <w:pPr>
        <w:pStyle w:val="ListParagraph"/>
        <w:numPr>
          <w:ilvl w:val="0"/>
          <w:numId w:val="3"/>
        </w:numPr>
        <w:spacing w:after="0" w:line="240" w:lineRule="auto"/>
      </w:pPr>
      <w:r>
        <w:t>Every employer must have a nominated person responsible for fire</w:t>
      </w:r>
    </w:p>
    <w:p w:rsidR="000B7EE1" w:rsidRDefault="000B7EE1" w:rsidP="00EC668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Fire issues are enforced by the Health and Safety Executive in all workplaces </w:t>
      </w:r>
    </w:p>
    <w:p w:rsidR="000B7EE1" w:rsidRDefault="000B7EE1" w:rsidP="00EC668C">
      <w:pPr>
        <w:pStyle w:val="ListParagraph"/>
        <w:numPr>
          <w:ilvl w:val="0"/>
          <w:numId w:val="3"/>
        </w:numPr>
        <w:spacing w:after="0" w:line="240" w:lineRule="auto"/>
      </w:pPr>
      <w:r>
        <w:t>A workplace includes the rooms, stairs and any work facilities</w:t>
      </w:r>
    </w:p>
    <w:p w:rsidR="000B7EE1" w:rsidRDefault="000B7EE1" w:rsidP="00EC668C">
      <w:pPr>
        <w:pStyle w:val="ListParagraph"/>
        <w:numPr>
          <w:ilvl w:val="0"/>
          <w:numId w:val="3"/>
        </w:numPr>
        <w:spacing w:after="0" w:line="240" w:lineRule="auto"/>
      </w:pPr>
      <w:r>
        <w:t>A responsible person may be appointed by a building owner, employer or occupier</w:t>
      </w:r>
    </w:p>
    <w:p w:rsidR="000B7EE1" w:rsidRDefault="00115905" w:rsidP="00EC668C">
      <w:pPr>
        <w:pStyle w:val="ListParagraph"/>
        <w:numPr>
          <w:ilvl w:val="0"/>
          <w:numId w:val="3"/>
        </w:numPr>
        <w:spacing w:after="0" w:line="240" w:lineRule="auto"/>
      </w:pPr>
      <w:r>
        <w:t>All workplaces must have a means of escape, a means of sounding the alarm and a means of fighting a fire</w:t>
      </w:r>
    </w:p>
    <w:p w:rsidR="00115905" w:rsidRDefault="00115905" w:rsidP="00EC668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Regulatory Fire Reform Order is supported by a range of approved codes of practice </w:t>
      </w:r>
    </w:p>
    <w:p w:rsidR="00115905" w:rsidRDefault="00115905" w:rsidP="00EC668C">
      <w:pPr>
        <w:pStyle w:val="ListParagraph"/>
        <w:numPr>
          <w:ilvl w:val="0"/>
          <w:numId w:val="3"/>
        </w:numPr>
        <w:spacing w:after="0" w:line="240" w:lineRule="auto"/>
      </w:pPr>
      <w:r>
        <w:t>A fire risk assessment must be recorded when three or more people are at risk</w:t>
      </w:r>
    </w:p>
    <w:p w:rsidR="00115905" w:rsidRDefault="00115905" w:rsidP="00EC668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Fire Authority can issue improvement notices </w:t>
      </w:r>
    </w:p>
    <w:p w:rsidR="00115905" w:rsidRDefault="00115905" w:rsidP="00EC668C">
      <w:pPr>
        <w:pStyle w:val="ListParagraph"/>
        <w:numPr>
          <w:ilvl w:val="0"/>
          <w:numId w:val="3"/>
        </w:numPr>
        <w:spacing w:after="0" w:line="240" w:lineRule="auto"/>
      </w:pPr>
      <w:r>
        <w:t>Appeals about Prohibition Notices are made to the Magistrates Court</w:t>
      </w:r>
    </w:p>
    <w:p w:rsidR="00EC668C" w:rsidRDefault="00EC668C" w:rsidP="00EC668C">
      <w:pPr>
        <w:pStyle w:val="ListParagraph"/>
        <w:numPr>
          <w:ilvl w:val="0"/>
          <w:numId w:val="3"/>
        </w:numPr>
        <w:spacing w:after="0" w:line="240" w:lineRule="auto"/>
      </w:pPr>
      <w:r>
        <w:t>The maximum fine for breaching fire legislation is £100,000</w:t>
      </w:r>
    </w:p>
    <w:p w:rsidR="00115905" w:rsidRDefault="00115905" w:rsidP="000B7EE1"/>
    <w:p w:rsidR="000B7EE1" w:rsidRPr="00EC668C" w:rsidRDefault="00115905" w:rsidP="00115905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lastRenderedPageBreak/>
        <w:t xml:space="preserve">Give the meaning of the following three levels of statutory duties. </w:t>
      </w:r>
    </w:p>
    <w:p w:rsidR="00115905" w:rsidRDefault="00115905" w:rsidP="00115905">
      <w:r>
        <w:t>Absolute</w:t>
      </w:r>
    </w:p>
    <w:p w:rsidR="00115905" w:rsidRDefault="00115905" w:rsidP="00115905"/>
    <w:p w:rsidR="00115905" w:rsidRDefault="00115905" w:rsidP="00115905">
      <w:r>
        <w:t xml:space="preserve">Practical </w:t>
      </w:r>
    </w:p>
    <w:p w:rsidR="00115905" w:rsidRDefault="00115905" w:rsidP="00115905"/>
    <w:p w:rsidR="00115905" w:rsidRDefault="00115905" w:rsidP="00115905">
      <w:r>
        <w:t>So Far as is reasonably practicable</w:t>
      </w:r>
    </w:p>
    <w:p w:rsidR="00115905" w:rsidRDefault="00115905" w:rsidP="00115905"/>
    <w:p w:rsidR="00EC668C" w:rsidRDefault="00EC668C" w:rsidP="00115905"/>
    <w:p w:rsidR="00EC668C" w:rsidRDefault="00EC668C" w:rsidP="00115905"/>
    <w:p w:rsidR="00EC668C" w:rsidRDefault="00EC668C" w:rsidP="00115905"/>
    <w:p w:rsidR="00000000" w:rsidRPr="00EC668C" w:rsidRDefault="00115905" w:rsidP="00115905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 xml:space="preserve">Give FOUR </w:t>
      </w:r>
      <w:r w:rsidR="00EC668C" w:rsidRPr="00EC668C">
        <w:rPr>
          <w:b/>
        </w:rPr>
        <w:t>duties</w:t>
      </w:r>
      <w:r w:rsidRPr="00EC668C">
        <w:rPr>
          <w:b/>
        </w:rPr>
        <w:t xml:space="preserve"> of the Fire Authority under </w:t>
      </w:r>
      <w:r w:rsidR="005B490F" w:rsidRPr="00EC668C">
        <w:rPr>
          <w:b/>
        </w:rPr>
        <w:t>Fire and Rescue Services Act 2004</w:t>
      </w:r>
    </w:p>
    <w:p w:rsidR="00115905" w:rsidRDefault="00115905" w:rsidP="00115905"/>
    <w:p w:rsidR="00115905" w:rsidRDefault="00115905" w:rsidP="00115905"/>
    <w:p w:rsidR="00115905" w:rsidRDefault="00115905" w:rsidP="00115905"/>
    <w:p w:rsidR="00115905" w:rsidRDefault="00115905" w:rsidP="00115905"/>
    <w:p w:rsidR="00115905" w:rsidRDefault="00115905" w:rsidP="00115905"/>
    <w:p w:rsidR="00115905" w:rsidRDefault="00115905" w:rsidP="00115905"/>
    <w:p w:rsidR="00115905" w:rsidRDefault="00115905" w:rsidP="00115905"/>
    <w:p w:rsidR="00115905" w:rsidRPr="00EC668C" w:rsidRDefault="00115905" w:rsidP="00115905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 xml:space="preserve">Give four </w:t>
      </w:r>
      <w:r w:rsidR="00EC668C" w:rsidRPr="00EC668C">
        <w:rPr>
          <w:b/>
        </w:rPr>
        <w:t>different</w:t>
      </w:r>
      <w:r w:rsidRPr="00EC668C">
        <w:rPr>
          <w:b/>
        </w:rPr>
        <w:t xml:space="preserve"> people who will have responsibilities within the company fire policy, giving one example of the specific responsibilities.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C668C" w:rsidTr="00EC668C">
        <w:tc>
          <w:tcPr>
            <w:tcW w:w="1838" w:type="dxa"/>
          </w:tcPr>
          <w:p w:rsidR="00EC668C" w:rsidRPr="00EC668C" w:rsidRDefault="00EC668C" w:rsidP="00115905">
            <w:pPr>
              <w:rPr>
                <w:b/>
              </w:rPr>
            </w:pPr>
            <w:r w:rsidRPr="00EC668C">
              <w:rPr>
                <w:b/>
              </w:rPr>
              <w:t>Person</w:t>
            </w:r>
          </w:p>
        </w:tc>
        <w:tc>
          <w:tcPr>
            <w:tcW w:w="7178" w:type="dxa"/>
          </w:tcPr>
          <w:p w:rsidR="00EC668C" w:rsidRPr="00EC668C" w:rsidRDefault="00EC668C" w:rsidP="00115905">
            <w:pPr>
              <w:rPr>
                <w:b/>
              </w:rPr>
            </w:pPr>
            <w:r w:rsidRPr="00EC668C">
              <w:rPr>
                <w:b/>
              </w:rPr>
              <w:t>Fire Responsibility</w:t>
            </w:r>
          </w:p>
        </w:tc>
      </w:tr>
      <w:tr w:rsidR="00EC668C" w:rsidTr="00EC668C">
        <w:tc>
          <w:tcPr>
            <w:tcW w:w="1838" w:type="dxa"/>
          </w:tcPr>
          <w:p w:rsidR="00EC668C" w:rsidRDefault="00EC668C" w:rsidP="00115905"/>
        </w:tc>
        <w:tc>
          <w:tcPr>
            <w:tcW w:w="7178" w:type="dxa"/>
          </w:tcPr>
          <w:p w:rsidR="00EC668C" w:rsidRDefault="00EC668C" w:rsidP="00115905"/>
          <w:p w:rsidR="00EC668C" w:rsidRDefault="00EC668C" w:rsidP="00115905"/>
          <w:p w:rsidR="00EC668C" w:rsidRDefault="00EC668C" w:rsidP="00115905"/>
        </w:tc>
      </w:tr>
      <w:tr w:rsidR="00EC668C" w:rsidTr="00EC668C">
        <w:tc>
          <w:tcPr>
            <w:tcW w:w="1838" w:type="dxa"/>
          </w:tcPr>
          <w:p w:rsidR="00EC668C" w:rsidRDefault="00EC668C" w:rsidP="00115905"/>
        </w:tc>
        <w:tc>
          <w:tcPr>
            <w:tcW w:w="7178" w:type="dxa"/>
          </w:tcPr>
          <w:p w:rsidR="00EC668C" w:rsidRDefault="00EC668C" w:rsidP="00115905"/>
          <w:p w:rsidR="00EC668C" w:rsidRDefault="00EC668C" w:rsidP="00115905"/>
          <w:p w:rsidR="00EC668C" w:rsidRDefault="00EC668C" w:rsidP="00115905"/>
        </w:tc>
      </w:tr>
      <w:tr w:rsidR="00EC668C" w:rsidTr="00EC668C">
        <w:tc>
          <w:tcPr>
            <w:tcW w:w="1838" w:type="dxa"/>
          </w:tcPr>
          <w:p w:rsidR="00EC668C" w:rsidRDefault="00EC668C" w:rsidP="00115905"/>
        </w:tc>
        <w:tc>
          <w:tcPr>
            <w:tcW w:w="7178" w:type="dxa"/>
          </w:tcPr>
          <w:p w:rsidR="00EC668C" w:rsidRDefault="00EC668C" w:rsidP="00115905"/>
          <w:p w:rsidR="00EC668C" w:rsidRDefault="00EC668C" w:rsidP="00115905"/>
          <w:p w:rsidR="00EC668C" w:rsidRDefault="00EC668C" w:rsidP="00115905"/>
        </w:tc>
      </w:tr>
      <w:tr w:rsidR="00EC668C" w:rsidTr="00EC668C">
        <w:tc>
          <w:tcPr>
            <w:tcW w:w="1838" w:type="dxa"/>
          </w:tcPr>
          <w:p w:rsidR="00EC668C" w:rsidRDefault="00EC668C" w:rsidP="00115905"/>
        </w:tc>
        <w:tc>
          <w:tcPr>
            <w:tcW w:w="7178" w:type="dxa"/>
          </w:tcPr>
          <w:p w:rsidR="00EC668C" w:rsidRDefault="00EC668C" w:rsidP="00115905"/>
          <w:p w:rsidR="00EC668C" w:rsidRDefault="00EC668C" w:rsidP="00115905"/>
          <w:p w:rsidR="00EC668C" w:rsidRDefault="00EC668C" w:rsidP="00115905"/>
        </w:tc>
      </w:tr>
    </w:tbl>
    <w:p w:rsidR="00115905" w:rsidRDefault="00115905" w:rsidP="00115905"/>
    <w:p w:rsidR="00115905" w:rsidRDefault="00115905" w:rsidP="00115905"/>
    <w:p w:rsidR="00115905" w:rsidRDefault="00115905" w:rsidP="00115905"/>
    <w:p w:rsidR="00115905" w:rsidRDefault="00115905" w:rsidP="00115905"/>
    <w:p w:rsidR="00115905" w:rsidRPr="00EC668C" w:rsidRDefault="00115905" w:rsidP="00115905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 xml:space="preserve">What topics should be included in the Fire Arrangements of a Fire </w:t>
      </w:r>
      <w:r w:rsidR="00EC668C" w:rsidRPr="00EC668C">
        <w:rPr>
          <w:b/>
        </w:rPr>
        <w:t>Policy?</w:t>
      </w:r>
    </w:p>
    <w:p w:rsidR="00115905" w:rsidRDefault="00115905" w:rsidP="00115905"/>
    <w:p w:rsidR="00115905" w:rsidRDefault="00115905" w:rsidP="00115905"/>
    <w:p w:rsidR="00115905" w:rsidRDefault="00115905" w:rsidP="00115905"/>
    <w:p w:rsidR="00115905" w:rsidRPr="00EC668C" w:rsidRDefault="00115905" w:rsidP="00115905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 xml:space="preserve">What </w:t>
      </w:r>
      <w:r w:rsidR="00EC668C" w:rsidRPr="00EC668C">
        <w:rPr>
          <w:b/>
        </w:rPr>
        <w:t>categories</w:t>
      </w:r>
      <w:r w:rsidRPr="00EC668C">
        <w:rPr>
          <w:b/>
        </w:rPr>
        <w:t xml:space="preserve"> of people could be at greater risk should the fire alarm be </w:t>
      </w:r>
      <w:r w:rsidR="00EC668C" w:rsidRPr="00EC668C">
        <w:rPr>
          <w:b/>
        </w:rPr>
        <w:t>raised</w:t>
      </w:r>
      <w:r w:rsidRPr="00EC668C">
        <w:rPr>
          <w:b/>
        </w:rPr>
        <w:t xml:space="preserve"> on site?</w:t>
      </w: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 xml:space="preserve">Give four fire safety related systems which could degrade which means they do </w:t>
      </w:r>
      <w:r w:rsidR="00EC668C" w:rsidRPr="00EC668C">
        <w:rPr>
          <w:b/>
        </w:rPr>
        <w:t>not</w:t>
      </w:r>
      <w:r w:rsidRPr="00EC668C">
        <w:rPr>
          <w:b/>
        </w:rPr>
        <w:t xml:space="preserve"> work when a fire or emergency occurs.</w:t>
      </w: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 xml:space="preserve">Give four </w:t>
      </w:r>
      <w:r w:rsidR="00EC668C" w:rsidRPr="00EC668C">
        <w:rPr>
          <w:b/>
        </w:rPr>
        <w:t>reason</w:t>
      </w:r>
      <w:r w:rsidRPr="00EC668C">
        <w:rPr>
          <w:b/>
        </w:rPr>
        <w:t xml:space="preserve"> why an employer should investigate fires and false </w:t>
      </w:r>
      <w:r w:rsidR="00EC668C" w:rsidRPr="00EC668C">
        <w:rPr>
          <w:b/>
        </w:rPr>
        <w:t>alarms</w:t>
      </w: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 xml:space="preserve">Give </w:t>
      </w:r>
      <w:r w:rsidR="00EC668C" w:rsidRPr="00EC668C">
        <w:rPr>
          <w:b/>
        </w:rPr>
        <w:t>consequences</w:t>
      </w:r>
      <w:r w:rsidRPr="00EC668C">
        <w:rPr>
          <w:b/>
        </w:rPr>
        <w:t xml:space="preserve"> of workplace fires for the Fire Authority.</w:t>
      </w: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Default="00115905" w:rsidP="00115905"/>
    <w:p w:rsidR="00115905" w:rsidRDefault="00115905" w:rsidP="00115905"/>
    <w:p w:rsidR="00115905" w:rsidRPr="00EC668C" w:rsidRDefault="00115905" w:rsidP="00115905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>Give four individuals who might need to be involved in fire investigations</w:t>
      </w: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 xml:space="preserve">Every site should have a fire log book to keep all its fire records together, as well as a log of fire alarm tests what other information would be </w:t>
      </w:r>
      <w:r w:rsidR="00EC668C" w:rsidRPr="00EC668C">
        <w:rPr>
          <w:b/>
        </w:rPr>
        <w:t>usefully</w:t>
      </w:r>
      <w:r w:rsidRPr="00EC668C">
        <w:rPr>
          <w:b/>
        </w:rPr>
        <w:t xml:space="preserve"> kept in the log book.</w:t>
      </w:r>
    </w:p>
    <w:p w:rsidR="00115905" w:rsidRDefault="00115905" w:rsidP="00115905"/>
    <w:p w:rsidR="00EC668C" w:rsidRDefault="00EC668C" w:rsidP="00115905"/>
    <w:p w:rsidR="00EC668C" w:rsidRDefault="00EC668C" w:rsidP="00115905"/>
    <w:p w:rsidR="00EC668C" w:rsidRDefault="00EC668C" w:rsidP="00115905"/>
    <w:p w:rsidR="00EC668C" w:rsidRDefault="00EC668C" w:rsidP="00115905"/>
    <w:p w:rsidR="00EC668C" w:rsidRDefault="00EC668C" w:rsidP="00115905"/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 xml:space="preserve">What does RIDDOR stand </w:t>
      </w:r>
      <w:r w:rsidR="00EC668C" w:rsidRPr="00EC668C">
        <w:rPr>
          <w:b/>
        </w:rPr>
        <w:t>for?</w:t>
      </w: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115905" w:rsidP="00115905">
      <w:pPr>
        <w:rPr>
          <w:b/>
        </w:rPr>
      </w:pPr>
    </w:p>
    <w:p w:rsidR="00115905" w:rsidRPr="00EC668C" w:rsidRDefault="00EC668C" w:rsidP="00EC668C">
      <w:pPr>
        <w:pStyle w:val="ListParagraph"/>
        <w:numPr>
          <w:ilvl w:val="0"/>
          <w:numId w:val="1"/>
        </w:numPr>
        <w:rPr>
          <w:b/>
        </w:rPr>
      </w:pPr>
      <w:r w:rsidRPr="00EC668C">
        <w:rPr>
          <w:b/>
        </w:rPr>
        <w:t>Give examples of events relating to fire which could be reportable under RIDDOR</w:t>
      </w:r>
    </w:p>
    <w:p w:rsidR="00115905" w:rsidRPr="00EC668C" w:rsidRDefault="00115905" w:rsidP="00115905">
      <w:pPr>
        <w:pStyle w:val="ListParagraph"/>
        <w:rPr>
          <w:b/>
        </w:rPr>
      </w:pPr>
    </w:p>
    <w:p w:rsidR="00115905" w:rsidRPr="00EC668C" w:rsidRDefault="00115905" w:rsidP="00115905">
      <w:pPr>
        <w:pStyle w:val="ListParagraph"/>
        <w:rPr>
          <w:b/>
        </w:rPr>
      </w:pPr>
    </w:p>
    <w:p w:rsidR="00115905" w:rsidRPr="00EC668C" w:rsidRDefault="00115905" w:rsidP="00115905">
      <w:pPr>
        <w:pStyle w:val="ListParagraph"/>
        <w:rPr>
          <w:b/>
        </w:rPr>
      </w:pPr>
    </w:p>
    <w:p w:rsidR="00115905" w:rsidRDefault="00115905" w:rsidP="00115905">
      <w:pPr>
        <w:pStyle w:val="ListParagraph"/>
      </w:pPr>
    </w:p>
    <w:p w:rsidR="00115905" w:rsidRDefault="00115905" w:rsidP="00115905">
      <w:pPr>
        <w:pStyle w:val="ListParagraph"/>
      </w:pPr>
    </w:p>
    <w:p w:rsidR="00115905" w:rsidRDefault="00115905" w:rsidP="00115905">
      <w:pPr>
        <w:pStyle w:val="ListParagraph"/>
      </w:pPr>
    </w:p>
    <w:p w:rsidR="00115905" w:rsidRDefault="00115905" w:rsidP="00115905">
      <w:pPr>
        <w:pStyle w:val="ListParagraph"/>
      </w:pPr>
    </w:p>
    <w:p w:rsidR="00115905" w:rsidRDefault="00115905" w:rsidP="00115905">
      <w:pPr>
        <w:pStyle w:val="ListParagraph"/>
      </w:pPr>
    </w:p>
    <w:p w:rsidR="00115905" w:rsidRDefault="00115905" w:rsidP="00115905">
      <w:pPr>
        <w:pStyle w:val="ListParagraph"/>
      </w:pPr>
    </w:p>
    <w:p w:rsidR="00115905" w:rsidRDefault="00115905" w:rsidP="00115905">
      <w:pPr>
        <w:pStyle w:val="ListParagraph"/>
      </w:pPr>
      <w:r>
        <w:t xml:space="preserve"> </w:t>
      </w:r>
    </w:p>
    <w:sectPr w:rsidR="0011590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0F" w:rsidRDefault="005B490F" w:rsidP="00EC668C">
      <w:pPr>
        <w:spacing w:after="0" w:line="240" w:lineRule="auto"/>
      </w:pPr>
      <w:r>
        <w:separator/>
      </w:r>
    </w:p>
  </w:endnote>
  <w:endnote w:type="continuationSeparator" w:id="0">
    <w:p w:rsidR="005B490F" w:rsidRDefault="005B490F" w:rsidP="00EC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8C" w:rsidRDefault="00EC668C">
    <w:pPr>
      <w:pStyle w:val="Footer"/>
    </w:pPr>
    <w:r>
      <w:t>Fire Certificate E1 Element Review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0F" w:rsidRDefault="005B490F" w:rsidP="00EC668C">
      <w:pPr>
        <w:spacing w:after="0" w:line="240" w:lineRule="auto"/>
      </w:pPr>
      <w:r>
        <w:separator/>
      </w:r>
    </w:p>
  </w:footnote>
  <w:footnote w:type="continuationSeparator" w:id="0">
    <w:p w:rsidR="005B490F" w:rsidRDefault="005B490F" w:rsidP="00EC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8C" w:rsidRDefault="00EC668C">
    <w:pPr>
      <w:pStyle w:val="Header"/>
    </w:pPr>
    <w:r>
      <w:rPr>
        <w:noProof/>
        <w:lang w:eastAsia="en-GB"/>
      </w:rPr>
      <w:drawing>
        <wp:inline distT="0" distB="0" distL="0" distR="0">
          <wp:extent cx="1385043" cy="53783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bridge Safety 20th Anniversary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501" cy="54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7571"/>
    <w:multiLevelType w:val="hybridMultilevel"/>
    <w:tmpl w:val="A6CC4FB4"/>
    <w:lvl w:ilvl="0" w:tplc="2D268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80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68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5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82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2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0E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66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6C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E4786"/>
    <w:multiLevelType w:val="hybridMultilevel"/>
    <w:tmpl w:val="20E8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66BC"/>
    <w:multiLevelType w:val="hybridMultilevel"/>
    <w:tmpl w:val="061245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E1"/>
    <w:rsid w:val="000B7EE1"/>
    <w:rsid w:val="00115905"/>
    <w:rsid w:val="005B490F"/>
    <w:rsid w:val="00C9534B"/>
    <w:rsid w:val="00E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85576E-0E7B-4C5F-AEF8-74F2BEF9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E1"/>
    <w:pPr>
      <w:ind w:left="720"/>
      <w:contextualSpacing/>
    </w:pPr>
  </w:style>
  <w:style w:type="table" w:styleId="TableGrid">
    <w:name w:val="Table Grid"/>
    <w:basedOn w:val="TableNormal"/>
    <w:uiPriority w:val="39"/>
    <w:rsid w:val="000B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8C"/>
  </w:style>
  <w:style w:type="paragraph" w:styleId="Footer">
    <w:name w:val="footer"/>
    <w:basedOn w:val="Normal"/>
    <w:link w:val="FooterChar"/>
    <w:uiPriority w:val="99"/>
    <w:unhideWhenUsed/>
    <w:rsid w:val="00EC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Cambridge</dc:creator>
  <cp:keywords/>
  <dc:description/>
  <cp:lastModifiedBy>Jackie Cambridge</cp:lastModifiedBy>
  <cp:revision>2</cp:revision>
  <dcterms:created xsi:type="dcterms:W3CDTF">2018-11-17T21:41:00Z</dcterms:created>
  <dcterms:modified xsi:type="dcterms:W3CDTF">2018-11-17T22:12:00Z</dcterms:modified>
</cp:coreProperties>
</file>